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6A8B" w14:textId="77777777" w:rsidR="00CF0683" w:rsidRDefault="000F342E" w:rsidP="00CF0683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1484E70" wp14:editId="6DF5E9FD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8C0E0" w14:textId="5B1D1354" w:rsidR="00E81207" w:rsidRPr="00E57E07" w:rsidRDefault="00E81207" w:rsidP="00CF068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Health procedures</w:t>
      </w:r>
    </w:p>
    <w:p w14:paraId="1BFC06E0" w14:textId="3731ABCA" w:rsidR="00E81207" w:rsidRPr="00E57E07" w:rsidRDefault="00E81207" w:rsidP="00E81207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Allergies and food intolerance</w:t>
      </w:r>
    </w:p>
    <w:p w14:paraId="2EA08D60" w14:textId="77777777" w:rsidR="00E81207" w:rsidRPr="00EF31E7" w:rsidRDefault="00E81207" w:rsidP="00E8120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When a child starts at the setting, parents/carers are asked if their child has any known allergies or food intolerance. This information is recorded on the registration form.</w:t>
      </w:r>
    </w:p>
    <w:p w14:paraId="605C7916" w14:textId="14F68A94" w:rsidR="00E81207" w:rsidRPr="00EF31E7" w:rsidRDefault="00E81207" w:rsidP="00E81207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>
        <w:rPr>
          <w:rFonts w:ascii="Arial" w:hAnsi="Arial" w:cs="Arial"/>
          <w:sz w:val="22"/>
          <w:szCs w:val="22"/>
        </w:rPr>
        <w:t xml:space="preserve"> allergy or food intolerance, a Generic </w:t>
      </w:r>
      <w:r w:rsidRPr="00EF31E7">
        <w:rPr>
          <w:rFonts w:ascii="Arial" w:hAnsi="Arial" w:cs="Arial"/>
          <w:sz w:val="22"/>
          <w:szCs w:val="22"/>
        </w:rPr>
        <w:t xml:space="preserve">risk assessment </w:t>
      </w:r>
      <w:r>
        <w:rPr>
          <w:rFonts w:ascii="Arial" w:hAnsi="Arial" w:cs="Arial"/>
          <w:sz w:val="22"/>
          <w:szCs w:val="22"/>
        </w:rPr>
        <w:t>form</w:t>
      </w:r>
      <w:r w:rsidRPr="00EF31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completed with the following information</w:t>
      </w:r>
      <w:r w:rsidRPr="00EF31E7">
        <w:rPr>
          <w:rFonts w:ascii="Arial" w:hAnsi="Arial" w:cs="Arial"/>
          <w:sz w:val="22"/>
          <w:szCs w:val="22"/>
        </w:rPr>
        <w:t>:</w:t>
      </w:r>
    </w:p>
    <w:p w14:paraId="569E1955" w14:textId="77777777" w:rsidR="00E81207" w:rsidRPr="00EF31E7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risk identified – the allergen (i.e. the substance, material or living creature the child is allergic to such as nuts, eggs, bee stings, cats etc</w:t>
      </w:r>
      <w:r>
        <w:rPr>
          <w:rFonts w:ascii="Arial" w:hAnsi="Arial" w:cs="Arial"/>
          <w:sz w:val="22"/>
          <w:szCs w:val="22"/>
        </w:rPr>
        <w:t>.</w:t>
      </w:r>
      <w:r w:rsidRPr="00EF31E7">
        <w:rPr>
          <w:rFonts w:ascii="Arial" w:hAnsi="Arial" w:cs="Arial"/>
          <w:sz w:val="22"/>
          <w:szCs w:val="22"/>
        </w:rPr>
        <w:t>)</w:t>
      </w:r>
    </w:p>
    <w:p w14:paraId="0A3EB1A4" w14:textId="164294AD" w:rsidR="00E81207" w:rsidRPr="00EF31E7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level of risk, taking into consideration the likelihood of the child encountering the allergen</w:t>
      </w:r>
    </w:p>
    <w:p w14:paraId="2231994D" w14:textId="77777777" w:rsidR="00E81207" w:rsidRPr="003E39EC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F31E7">
        <w:rPr>
          <w:rFonts w:ascii="Arial" w:hAnsi="Arial" w:cs="Arial"/>
          <w:sz w:val="22"/>
          <w:szCs w:val="22"/>
        </w:rPr>
        <w:t>ontrol measures</w:t>
      </w:r>
      <w:r>
        <w:rPr>
          <w:rFonts w:ascii="Arial" w:hAnsi="Arial" w:cs="Arial"/>
          <w:sz w:val="22"/>
          <w:szCs w:val="22"/>
        </w:rPr>
        <w:t>,</w:t>
      </w:r>
      <w:r w:rsidRPr="003E39EC">
        <w:rPr>
          <w:rFonts w:ascii="Arial" w:hAnsi="Arial" w:cs="Arial"/>
          <w:sz w:val="22"/>
          <w:szCs w:val="22"/>
        </w:rPr>
        <w:t xml:space="preserve"> such as prevention from contact with the allergen</w:t>
      </w:r>
    </w:p>
    <w:p w14:paraId="63D2E5B4" w14:textId="77777777" w:rsidR="00E81207" w:rsidRPr="00DF5059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F5059">
        <w:rPr>
          <w:rFonts w:ascii="Arial" w:hAnsi="Arial" w:cs="Arial"/>
          <w:sz w:val="22"/>
          <w:szCs w:val="22"/>
        </w:rPr>
        <w:t>eview measures</w:t>
      </w:r>
    </w:p>
    <w:p w14:paraId="2CC31637" w14:textId="443EFD58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D0AF8">
        <w:rPr>
          <w:rFonts w:ascii="Arial" w:hAnsi="Arial" w:cs="Arial"/>
          <w:sz w:val="22"/>
          <w:szCs w:val="22"/>
        </w:rPr>
        <w:t xml:space="preserve"> Health care plan form</w:t>
      </w:r>
      <w:r w:rsidRPr="00EF31E7">
        <w:rPr>
          <w:rFonts w:ascii="Arial" w:hAnsi="Arial" w:cs="Arial"/>
          <w:sz w:val="22"/>
          <w:szCs w:val="22"/>
        </w:rPr>
        <w:t xml:space="preserve"> must be completed</w:t>
      </w:r>
      <w:r>
        <w:rPr>
          <w:rFonts w:ascii="Arial" w:hAnsi="Arial" w:cs="Arial"/>
          <w:sz w:val="22"/>
          <w:szCs w:val="22"/>
        </w:rPr>
        <w:t xml:space="preserve"> with:</w:t>
      </w:r>
    </w:p>
    <w:p w14:paraId="5337FE11" w14:textId="77777777" w:rsidR="00E81207" w:rsidRPr="00EF31E7" w:rsidRDefault="00E81207" w:rsidP="00E81207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etc.</w:t>
      </w:r>
    </w:p>
    <w:p w14:paraId="261AB3F6" w14:textId="77777777" w:rsidR="00E81207" w:rsidRPr="00DF5059" w:rsidRDefault="00E81207" w:rsidP="00E81207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F5059">
        <w:rPr>
          <w:rFonts w:ascii="Arial" w:hAnsi="Arial" w:cs="Arial"/>
          <w:sz w:val="22"/>
          <w:szCs w:val="22"/>
        </w:rPr>
        <w:t xml:space="preserve">anaging allergic reactions, medication used and method (e.g. </w:t>
      </w:r>
      <w:proofErr w:type="spellStart"/>
      <w:r w:rsidRPr="00DF5059">
        <w:rPr>
          <w:rFonts w:ascii="Arial" w:hAnsi="Arial" w:cs="Arial"/>
          <w:sz w:val="22"/>
          <w:szCs w:val="22"/>
        </w:rPr>
        <w:t>Epipen</w:t>
      </w:r>
      <w:proofErr w:type="spellEnd"/>
      <w:r w:rsidRPr="00DF5059">
        <w:rPr>
          <w:rFonts w:ascii="Arial" w:hAnsi="Arial" w:cs="Arial"/>
          <w:sz w:val="22"/>
          <w:szCs w:val="22"/>
        </w:rPr>
        <w:t>)</w:t>
      </w:r>
    </w:p>
    <w:p w14:paraId="6976996A" w14:textId="77777777" w:rsidR="00E81207" w:rsidRPr="00DC38D0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Pr="00DC38D0">
        <w:rPr>
          <w:rFonts w:ascii="Arial" w:hAnsi="Arial" w:cs="Arial"/>
          <w:b/>
          <w:sz w:val="22"/>
          <w:szCs w:val="22"/>
        </w:rPr>
        <w:t>.</w:t>
      </w:r>
    </w:p>
    <w:p w14:paraId="05E8686E" w14:textId="3F89F6B4" w:rsidR="00E81207" w:rsidRPr="004B2610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A copy of the risk assessment and health care plan is kept in the child’s personal file and is shared with all staff and is also kept in </w:t>
      </w:r>
      <w:proofErr w:type="gramStart"/>
      <w:r w:rsidRPr="00EF31E7">
        <w:rPr>
          <w:rFonts w:ascii="Arial" w:hAnsi="Arial" w:cs="Arial"/>
          <w:sz w:val="22"/>
          <w:szCs w:val="22"/>
        </w:rPr>
        <w:t>the  Food</w:t>
      </w:r>
      <w:proofErr w:type="gramEnd"/>
      <w:r w:rsidRPr="00EF31E7">
        <w:rPr>
          <w:rFonts w:ascii="Arial" w:hAnsi="Arial" w:cs="Arial"/>
          <w:sz w:val="22"/>
          <w:szCs w:val="22"/>
        </w:rPr>
        <w:t xml:space="preserve"> </w:t>
      </w:r>
      <w:r w:rsidRPr="004B2610">
        <w:rPr>
          <w:rFonts w:ascii="Arial" w:hAnsi="Arial" w:cs="Arial"/>
          <w:sz w:val="22"/>
          <w:szCs w:val="22"/>
        </w:rPr>
        <w:t>Allergy and Dietary Needs file.</w:t>
      </w:r>
    </w:p>
    <w:p w14:paraId="3FFAED2C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Parents/carers show staff how to administer medication in the event of an allergic reaction.</w:t>
      </w:r>
    </w:p>
    <w:p w14:paraId="18698714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236FD8CB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Parents/carers are made aware, so that no nut or nut products are accidentally brought in.</w:t>
      </w:r>
    </w:p>
    <w:p w14:paraId="14DCA503" w14:textId="1168E7EE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lastRenderedPageBreak/>
        <w:t>Any foods containing food allergens are identified</w:t>
      </w:r>
      <w:r>
        <w:rPr>
          <w:rFonts w:ascii="Arial" w:hAnsi="Arial" w:cs="Arial"/>
          <w:sz w:val="22"/>
          <w:szCs w:val="22"/>
        </w:rPr>
        <w:t xml:space="preserve"> and labelled.</w:t>
      </w:r>
    </w:p>
    <w:p w14:paraId="6FB31F95" w14:textId="77777777" w:rsidR="00E81207" w:rsidRDefault="00E81207" w:rsidP="00E81207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289C6C74" w14:textId="2B8DDAF0" w:rsidR="00540FB8" w:rsidRPr="00540FB8" w:rsidRDefault="00540FB8" w:rsidP="00540FB8">
      <w:r w:rsidRPr="005A2E2C">
        <w:rPr>
          <w:b/>
          <w:bCs/>
        </w:rPr>
        <w:t>Children wh</w:t>
      </w:r>
      <w:r w:rsidR="005A2E2C" w:rsidRPr="005A2E2C">
        <w:rPr>
          <w:b/>
          <w:bCs/>
        </w:rPr>
        <w:t>o are unwell must not attend pre-school</w:t>
      </w:r>
      <w:r w:rsidR="005A2E2C">
        <w:t>.</w:t>
      </w:r>
    </w:p>
    <w:p w14:paraId="45CF7982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Oral medication must be prescribed </w:t>
      </w:r>
      <w:r w:rsidRPr="00EF31E7">
        <w:rPr>
          <w:rFonts w:ascii="Arial" w:hAnsi="Arial" w:cs="Arial"/>
          <w:snapToGrid w:val="0"/>
          <w:sz w:val="22"/>
          <w:szCs w:val="22"/>
        </w:rPr>
        <w:t>or have manufacturer’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43755D19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Staff must be provided with clear written instructions for administering such medication.</w:t>
      </w:r>
    </w:p>
    <w:p w14:paraId="08815F01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66265173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setting must have the parents/carers’ prior written consent. Consent is kept on file. </w:t>
      </w:r>
    </w:p>
    <w:p w14:paraId="74F63A60" w14:textId="009662A4" w:rsidR="00794F6A" w:rsidRDefault="00E81207" w:rsidP="00E81207">
      <w:pPr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>
        <w:rPr>
          <w:rFonts w:ascii="Arial" w:hAnsi="Arial" w:cs="Arial"/>
          <w:sz w:val="22"/>
          <w:szCs w:val="22"/>
        </w:rPr>
        <w:t>life-</w:t>
      </w:r>
      <w:r w:rsidRPr="00EF31E7">
        <w:rPr>
          <w:rFonts w:ascii="Arial" w:hAnsi="Arial" w:cs="Arial"/>
          <w:sz w:val="22"/>
          <w:szCs w:val="22"/>
        </w:rPr>
        <w:t xml:space="preserve">saving medication </w:t>
      </w:r>
      <w:r>
        <w:rPr>
          <w:rFonts w:ascii="Arial" w:hAnsi="Arial" w:cs="Arial"/>
          <w:sz w:val="22"/>
          <w:szCs w:val="22"/>
        </w:rPr>
        <w:t>and</w:t>
      </w:r>
      <w:r w:rsidRPr="00EF31E7">
        <w:rPr>
          <w:rFonts w:ascii="Arial" w:hAnsi="Arial" w:cs="Arial"/>
          <w:sz w:val="22"/>
          <w:szCs w:val="22"/>
        </w:rPr>
        <w:t xml:space="preserve"> invasive treatments</w:t>
      </w:r>
      <w:r w:rsidRPr="00EF31E7">
        <w:rPr>
          <w:rFonts w:ascii="Arial" w:hAnsi="Arial" w:cs="Arial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refer </w:t>
      </w:r>
      <w:r w:rsidRPr="00D40E15">
        <w:rPr>
          <w:rFonts w:ascii="Arial" w:hAnsi="Arial" w:cs="Arial"/>
          <w:sz w:val="22"/>
          <w:szCs w:val="22"/>
        </w:rPr>
        <w:t>Administration of medicine</w:t>
      </w:r>
    </w:p>
    <w:p w14:paraId="1B14E1D0" w14:textId="77777777" w:rsidR="00E81207" w:rsidRDefault="00E81207" w:rsidP="00E81207">
      <w:pPr>
        <w:rPr>
          <w:rFonts w:ascii="Arial" w:hAnsi="Arial" w:cs="Arial"/>
          <w:sz w:val="22"/>
          <w:szCs w:val="22"/>
        </w:rPr>
      </w:pPr>
    </w:p>
    <w:p w14:paraId="70EBAEA1" w14:textId="6D5AF8FB" w:rsidR="00CF0683" w:rsidRDefault="00CF0683" w:rsidP="00E81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 by Frimley Green Pre-School on 24</w:t>
      </w:r>
      <w:r w:rsidRPr="00CF068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2025.</w:t>
      </w:r>
    </w:p>
    <w:p w14:paraId="0C5753E4" w14:textId="77777777" w:rsidR="00CF0683" w:rsidRDefault="00CF0683" w:rsidP="00E81207">
      <w:pPr>
        <w:rPr>
          <w:rFonts w:ascii="Arial" w:hAnsi="Arial" w:cs="Arial"/>
          <w:sz w:val="22"/>
          <w:szCs w:val="22"/>
        </w:rPr>
      </w:pPr>
    </w:p>
    <w:p w14:paraId="1D82B3CA" w14:textId="77777777" w:rsidR="00E81207" w:rsidRDefault="00E81207" w:rsidP="00E81207"/>
    <w:sectPr w:rsidR="00E8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4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4966">
    <w:abstractNumId w:val="3"/>
  </w:num>
  <w:num w:numId="2" w16cid:durableId="604650883">
    <w:abstractNumId w:val="1"/>
  </w:num>
  <w:num w:numId="3" w16cid:durableId="1970013110">
    <w:abstractNumId w:val="2"/>
  </w:num>
  <w:num w:numId="4" w16cid:durableId="1151097759">
    <w:abstractNumId w:val="0"/>
  </w:num>
  <w:num w:numId="5" w16cid:durableId="79521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7"/>
    <w:rsid w:val="00022493"/>
    <w:rsid w:val="000F342E"/>
    <w:rsid w:val="00103A4A"/>
    <w:rsid w:val="00422DB0"/>
    <w:rsid w:val="004A5653"/>
    <w:rsid w:val="004C072A"/>
    <w:rsid w:val="004D4262"/>
    <w:rsid w:val="00530664"/>
    <w:rsid w:val="00540FB8"/>
    <w:rsid w:val="005A2E2C"/>
    <w:rsid w:val="0063532F"/>
    <w:rsid w:val="00794F6A"/>
    <w:rsid w:val="00827E5A"/>
    <w:rsid w:val="00A65081"/>
    <w:rsid w:val="00CC19A9"/>
    <w:rsid w:val="00CF0683"/>
    <w:rsid w:val="00E81207"/>
    <w:rsid w:val="00F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F5DC"/>
  <w15:chartTrackingRefBased/>
  <w15:docId w15:val="{E1DEAA3C-3DBD-4D65-951B-87F92B5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1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2025-03-10T10:27:00Z</dcterms:created>
  <dcterms:modified xsi:type="dcterms:W3CDTF">2025-03-10T10:27:00Z</dcterms:modified>
</cp:coreProperties>
</file>